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AE" w:rsidRDefault="006D777F">
      <w:pPr>
        <w:widowControl w:val="0"/>
        <w:pBdr>
          <w:top w:val="nil"/>
          <w:left w:val="nil"/>
          <w:bottom w:val="nil"/>
          <w:right w:val="nil"/>
          <w:between w:val="nil"/>
        </w:pBdr>
        <w:spacing w:line="240" w:lineRule="auto"/>
        <w:jc w:val="center"/>
        <w:rPr>
          <w:rFonts w:ascii="Times" w:eastAsia="Times" w:hAnsi="Times" w:cs="Times"/>
          <w:b/>
          <w:color w:val="000000"/>
        </w:rPr>
      </w:pPr>
      <w:r>
        <w:rPr>
          <w:rFonts w:ascii="Times" w:eastAsia="Times" w:hAnsi="Times" w:cs="Times"/>
          <w:b/>
          <w:color w:val="000000"/>
        </w:rPr>
        <w:t xml:space="preserve">DICHIARAZIONE SOSTITUTIVA DI CERTIFICAZIONE  </w:t>
      </w:r>
    </w:p>
    <w:p w:rsidR="000F0FAE" w:rsidRDefault="006D777F">
      <w:pPr>
        <w:widowControl w:val="0"/>
        <w:pBdr>
          <w:top w:val="nil"/>
          <w:left w:val="nil"/>
          <w:bottom w:val="nil"/>
          <w:right w:val="nil"/>
          <w:between w:val="nil"/>
        </w:pBdr>
        <w:spacing w:before="234" w:line="240" w:lineRule="auto"/>
        <w:jc w:val="center"/>
        <w:rPr>
          <w:rFonts w:ascii="Times" w:eastAsia="Times" w:hAnsi="Times" w:cs="Times"/>
          <w:b/>
          <w:color w:val="000000"/>
        </w:rPr>
      </w:pPr>
      <w:r>
        <w:rPr>
          <w:rFonts w:ascii="Times" w:eastAsia="Times" w:hAnsi="Times" w:cs="Times"/>
          <w:b/>
          <w:color w:val="000000"/>
        </w:rPr>
        <w:t xml:space="preserve">PER CARICHI PENDENTI  </w:t>
      </w:r>
    </w:p>
    <w:p w:rsidR="000F0FAE" w:rsidRDefault="006D777F">
      <w:pPr>
        <w:widowControl w:val="0"/>
        <w:pBdr>
          <w:top w:val="nil"/>
          <w:left w:val="nil"/>
          <w:bottom w:val="nil"/>
          <w:right w:val="nil"/>
          <w:between w:val="nil"/>
        </w:pBdr>
        <w:spacing w:before="227" w:line="240" w:lineRule="auto"/>
        <w:jc w:val="center"/>
        <w:rPr>
          <w:rFonts w:ascii="Times" w:eastAsia="Times" w:hAnsi="Times" w:cs="Times"/>
          <w:color w:val="000000"/>
        </w:rPr>
      </w:pPr>
      <w:r>
        <w:rPr>
          <w:rFonts w:ascii="Times" w:eastAsia="Times" w:hAnsi="Times" w:cs="Times"/>
          <w:color w:val="000000"/>
        </w:rPr>
        <w:t xml:space="preserve">(artt. 45 e 46 del D.P.R. 28 dicembre 2000 n. 445)  </w:t>
      </w:r>
    </w:p>
    <w:p w:rsidR="000F0FAE" w:rsidRDefault="006D777F">
      <w:pPr>
        <w:widowControl w:val="0"/>
        <w:pBdr>
          <w:top w:val="nil"/>
          <w:left w:val="nil"/>
          <w:bottom w:val="nil"/>
          <w:right w:val="nil"/>
          <w:between w:val="nil"/>
        </w:pBdr>
        <w:spacing w:before="726" w:line="263" w:lineRule="auto"/>
        <w:ind w:left="2"/>
        <w:rPr>
          <w:rFonts w:ascii="Times" w:eastAsia="Times" w:hAnsi="Times" w:cs="Times"/>
          <w:color w:val="000000"/>
        </w:rPr>
      </w:pPr>
      <w:r>
        <w:rPr>
          <w:rFonts w:ascii="Times" w:eastAsia="Times" w:hAnsi="Times" w:cs="Times"/>
          <w:color w:val="000000"/>
        </w:rPr>
        <w:t xml:space="preserve">Il sottoscritto…………………………………………, nato a…………………………………………,  il…………………………, residente a………………………………., in……………………………………...  </w:t>
      </w:r>
    </w:p>
    <w:p w:rsidR="000F0FAE" w:rsidRDefault="006D777F">
      <w:pPr>
        <w:widowControl w:val="0"/>
        <w:pBdr>
          <w:top w:val="nil"/>
          <w:left w:val="nil"/>
          <w:bottom w:val="nil"/>
          <w:right w:val="nil"/>
          <w:between w:val="nil"/>
        </w:pBdr>
        <w:spacing w:before="210" w:line="264" w:lineRule="auto"/>
        <w:ind w:left="2" w:firstLine="1"/>
        <w:jc w:val="both"/>
        <w:rPr>
          <w:rFonts w:ascii="Times" w:eastAsia="Times" w:hAnsi="Times" w:cs="Times"/>
          <w:color w:val="000000"/>
        </w:rPr>
      </w:pPr>
      <w:r>
        <w:rPr>
          <w:rFonts w:ascii="Times" w:eastAsia="Times" w:hAnsi="Times" w:cs="Times"/>
          <w:color w:val="000000"/>
        </w:rPr>
        <w:t xml:space="preserve">consapevole delle sanzioni penali richiamate dall'art. 76 del D.P.R 28/12/00 n . 445 in caso di dichiarazioni  mendaci e della decadenza dei benefici eventualmente conseguenti al provvedimento emanato sulla base di  dichiarazioni non veritiere, di cui all'art. 75 del D.P.R. del 28/12/00 n. 445;  </w:t>
      </w:r>
    </w:p>
    <w:p w:rsidR="000F0FAE" w:rsidRDefault="006D777F">
      <w:pPr>
        <w:widowControl w:val="0"/>
        <w:pBdr>
          <w:top w:val="nil"/>
          <w:left w:val="nil"/>
          <w:bottom w:val="nil"/>
          <w:right w:val="nil"/>
          <w:between w:val="nil"/>
        </w:pBdr>
        <w:spacing w:before="209" w:line="240" w:lineRule="auto"/>
        <w:ind w:left="7"/>
        <w:rPr>
          <w:rFonts w:ascii="Times" w:eastAsia="Times" w:hAnsi="Times" w:cs="Times"/>
          <w:color w:val="000000"/>
        </w:rPr>
      </w:pPr>
      <w:r>
        <w:rPr>
          <w:rFonts w:ascii="Times" w:eastAsia="Times" w:hAnsi="Times" w:cs="Times"/>
          <w:color w:val="000000"/>
        </w:rPr>
        <w:t xml:space="preserve">ai sensi e per gli effetti dell'art. 47 del citato D.P.R. 445/2000;  </w:t>
      </w:r>
    </w:p>
    <w:p w:rsidR="000F0FAE" w:rsidRDefault="006D777F">
      <w:pPr>
        <w:widowControl w:val="0"/>
        <w:pBdr>
          <w:top w:val="nil"/>
          <w:left w:val="nil"/>
          <w:bottom w:val="nil"/>
          <w:right w:val="nil"/>
          <w:between w:val="nil"/>
        </w:pBdr>
        <w:spacing w:before="234" w:line="240" w:lineRule="auto"/>
        <w:ind w:left="10"/>
        <w:rPr>
          <w:rFonts w:ascii="Times" w:eastAsia="Times" w:hAnsi="Times" w:cs="Times"/>
          <w:color w:val="000000"/>
        </w:rPr>
      </w:pPr>
      <w:r>
        <w:rPr>
          <w:rFonts w:ascii="Times" w:eastAsia="Times" w:hAnsi="Times" w:cs="Times"/>
          <w:color w:val="000000"/>
        </w:rPr>
        <w:t xml:space="preserve">sotto la propria responsabilità  </w:t>
      </w:r>
    </w:p>
    <w:p w:rsidR="000F0FAE" w:rsidRDefault="006D777F">
      <w:pPr>
        <w:widowControl w:val="0"/>
        <w:pBdr>
          <w:top w:val="nil"/>
          <w:left w:val="nil"/>
          <w:bottom w:val="nil"/>
          <w:right w:val="nil"/>
          <w:between w:val="nil"/>
        </w:pBdr>
        <w:spacing w:before="232" w:line="240" w:lineRule="auto"/>
        <w:jc w:val="center"/>
        <w:rPr>
          <w:rFonts w:ascii="Times" w:eastAsia="Times" w:hAnsi="Times" w:cs="Times"/>
          <w:color w:val="000000"/>
        </w:rPr>
      </w:pPr>
      <w:r>
        <w:rPr>
          <w:rFonts w:ascii="Times" w:eastAsia="Times" w:hAnsi="Times" w:cs="Times"/>
          <w:color w:val="000000"/>
        </w:rPr>
        <w:t xml:space="preserve">DICHIARA  </w:t>
      </w:r>
    </w:p>
    <w:p w:rsidR="000F0FAE" w:rsidRDefault="006D777F">
      <w:pPr>
        <w:widowControl w:val="0"/>
        <w:pBdr>
          <w:top w:val="nil"/>
          <w:left w:val="nil"/>
          <w:bottom w:val="nil"/>
          <w:right w:val="nil"/>
          <w:between w:val="nil"/>
        </w:pBdr>
        <w:spacing w:before="234" w:line="263" w:lineRule="auto"/>
        <w:ind w:left="2" w:firstLine="2"/>
        <w:rPr>
          <w:rFonts w:ascii="Times" w:eastAsia="Times" w:hAnsi="Times" w:cs="Times"/>
          <w:color w:val="000000"/>
        </w:rPr>
      </w:pPr>
      <w:r>
        <w:rPr>
          <w:rFonts w:ascii="Times" w:eastAsia="Times" w:hAnsi="Times" w:cs="Times"/>
          <w:color w:val="000000"/>
        </w:rPr>
        <w:t xml:space="preserve">di non aver alcun procedimento penale pendente presso le Procure della Repubblica su tutto il territorio  nazionale italiano.  </w:t>
      </w:r>
    </w:p>
    <w:p w:rsidR="000F0FAE" w:rsidRDefault="006D777F">
      <w:pPr>
        <w:widowControl w:val="0"/>
        <w:pBdr>
          <w:top w:val="nil"/>
          <w:left w:val="nil"/>
          <w:bottom w:val="nil"/>
          <w:right w:val="nil"/>
          <w:between w:val="nil"/>
        </w:pBdr>
        <w:spacing w:before="702" w:line="240" w:lineRule="auto"/>
        <w:ind w:left="1"/>
        <w:rPr>
          <w:rFonts w:ascii="Times" w:eastAsia="Times" w:hAnsi="Times" w:cs="Times"/>
          <w:color w:val="000000"/>
        </w:rPr>
      </w:pPr>
      <w:r>
        <w:rPr>
          <w:rFonts w:ascii="Times" w:eastAsia="Times" w:hAnsi="Times" w:cs="Times"/>
          <w:color w:val="000000"/>
        </w:rPr>
        <w:t xml:space="preserve">Luogo, Data Firma  </w:t>
      </w:r>
    </w:p>
    <w:p w:rsidR="000F0FAE" w:rsidRDefault="006D777F">
      <w:pPr>
        <w:widowControl w:val="0"/>
        <w:pBdr>
          <w:top w:val="nil"/>
          <w:left w:val="nil"/>
          <w:bottom w:val="nil"/>
          <w:right w:val="nil"/>
          <w:between w:val="nil"/>
        </w:pBdr>
        <w:spacing w:before="1712" w:line="264" w:lineRule="auto"/>
        <w:ind w:right="15" w:firstLine="2"/>
        <w:jc w:val="both"/>
        <w:rPr>
          <w:rFonts w:ascii="Times" w:eastAsia="Times" w:hAnsi="Times" w:cs="Times"/>
          <w:color w:val="000000"/>
          <w:sz w:val="16"/>
          <w:szCs w:val="16"/>
        </w:rPr>
      </w:pPr>
      <w:r>
        <w:rPr>
          <w:rFonts w:ascii="Times" w:eastAsia="Times" w:hAnsi="Times" w:cs="Times"/>
          <w:color w:val="000000"/>
          <w:sz w:val="16"/>
          <w:szCs w:val="16"/>
        </w:rPr>
        <w:t xml:space="preserve">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  </w:t>
      </w:r>
    </w:p>
    <w:p w:rsidR="000F0FAE" w:rsidRDefault="006D777F">
      <w:pPr>
        <w:widowControl w:val="0"/>
        <w:pBdr>
          <w:top w:val="nil"/>
          <w:left w:val="nil"/>
          <w:bottom w:val="nil"/>
          <w:right w:val="nil"/>
          <w:between w:val="nil"/>
        </w:pBdr>
        <w:spacing w:before="206" w:line="240" w:lineRule="auto"/>
        <w:ind w:left="5"/>
        <w:rPr>
          <w:rFonts w:ascii="Times" w:eastAsia="Times" w:hAnsi="Times" w:cs="Times"/>
          <w:color w:val="000000"/>
          <w:sz w:val="16"/>
          <w:szCs w:val="16"/>
        </w:rPr>
      </w:pPr>
      <w:r>
        <w:rPr>
          <w:rFonts w:ascii="Times" w:eastAsia="Times" w:hAnsi="Times" w:cs="Times"/>
          <w:color w:val="000000"/>
          <w:sz w:val="16"/>
          <w:szCs w:val="16"/>
        </w:rPr>
        <w:t xml:space="preserve">-------------------------------------------------------------  </w:t>
      </w:r>
    </w:p>
    <w:p w:rsidR="000F0FAE" w:rsidRDefault="006D777F">
      <w:pPr>
        <w:widowControl w:val="0"/>
        <w:pBdr>
          <w:top w:val="nil"/>
          <w:left w:val="nil"/>
          <w:bottom w:val="nil"/>
          <w:right w:val="nil"/>
          <w:between w:val="nil"/>
        </w:pBdr>
        <w:spacing w:before="225" w:line="263" w:lineRule="auto"/>
        <w:ind w:right="15" w:firstLine="1"/>
        <w:jc w:val="both"/>
        <w:rPr>
          <w:rFonts w:ascii="Times" w:eastAsia="Times" w:hAnsi="Times" w:cs="Times"/>
          <w:color w:val="000000"/>
          <w:sz w:val="16"/>
          <w:szCs w:val="16"/>
        </w:rPr>
      </w:pPr>
      <w:r>
        <w:rPr>
          <w:rFonts w:ascii="Times" w:eastAsia="Times" w:hAnsi="Times" w:cs="Times"/>
          <w:color w:val="000000"/>
          <w:sz w:val="16"/>
          <w:szCs w:val="16"/>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 </w:t>
      </w:r>
    </w:p>
    <w:sectPr w:rsidR="000F0FAE" w:rsidSect="00917DB9">
      <w:pgSz w:w="11900" w:h="16840"/>
      <w:pgMar w:top="2174" w:right="1073" w:bottom="3668" w:left="113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savePreviewPicture/>
  <w:compat/>
  <w:rsids>
    <w:rsidRoot w:val="000F0FAE"/>
    <w:rsid w:val="000F0FAE"/>
    <w:rsid w:val="006D777F"/>
    <w:rsid w:val="00917DB9"/>
    <w:rsid w:val="00F516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7DB9"/>
  </w:style>
  <w:style w:type="paragraph" w:styleId="Titolo1">
    <w:name w:val="heading 1"/>
    <w:basedOn w:val="Normale"/>
    <w:next w:val="Normale"/>
    <w:uiPriority w:val="9"/>
    <w:qFormat/>
    <w:rsid w:val="00917DB9"/>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917DB9"/>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17DB9"/>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917DB9"/>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917DB9"/>
    <w:pPr>
      <w:keepNext/>
      <w:keepLines/>
      <w:spacing w:before="220" w:after="40"/>
      <w:outlineLvl w:val="4"/>
    </w:pPr>
    <w:rPr>
      <w:b/>
    </w:rPr>
  </w:style>
  <w:style w:type="paragraph" w:styleId="Titolo6">
    <w:name w:val="heading 6"/>
    <w:basedOn w:val="Normale"/>
    <w:next w:val="Normale"/>
    <w:uiPriority w:val="9"/>
    <w:semiHidden/>
    <w:unhideWhenUsed/>
    <w:qFormat/>
    <w:rsid w:val="00917DB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17DB9"/>
    <w:tblPr>
      <w:tblCellMar>
        <w:top w:w="0" w:type="dxa"/>
        <w:left w:w="0" w:type="dxa"/>
        <w:bottom w:w="0" w:type="dxa"/>
        <w:right w:w="0" w:type="dxa"/>
      </w:tblCellMar>
    </w:tblPr>
  </w:style>
  <w:style w:type="paragraph" w:styleId="Titolo">
    <w:name w:val="Title"/>
    <w:basedOn w:val="Normale"/>
    <w:next w:val="Normale"/>
    <w:uiPriority w:val="10"/>
    <w:qFormat/>
    <w:rsid w:val="00917DB9"/>
    <w:pPr>
      <w:keepNext/>
      <w:keepLines/>
      <w:spacing w:before="480" w:after="120"/>
    </w:pPr>
    <w:rPr>
      <w:b/>
      <w:sz w:val="72"/>
      <w:szCs w:val="72"/>
    </w:rPr>
  </w:style>
  <w:style w:type="paragraph" w:styleId="Sottotitolo">
    <w:name w:val="Subtitle"/>
    <w:basedOn w:val="Normale"/>
    <w:next w:val="Normale"/>
    <w:uiPriority w:val="11"/>
    <w:qFormat/>
    <w:rsid w:val="00917DB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cp:lastModifiedBy>
  <cp:revision>2</cp:revision>
  <dcterms:created xsi:type="dcterms:W3CDTF">2023-09-16T11:52:00Z</dcterms:created>
  <dcterms:modified xsi:type="dcterms:W3CDTF">2023-09-16T11:52:00Z</dcterms:modified>
</cp:coreProperties>
</file>